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776A" w:rsidRPr="006E5D4D" w:rsidRDefault="00A1776A">
      <w:pPr>
        <w:rPr>
          <w:b/>
          <w:u w:val="single"/>
        </w:rPr>
      </w:pPr>
      <w:r w:rsidRPr="006E5D4D">
        <w:rPr>
          <w:b/>
          <w:u w:val="single"/>
        </w:rPr>
        <w:t>Consultation feedback form</w:t>
      </w:r>
    </w:p>
    <w:p w:rsidR="0030277E" w:rsidRDefault="00A1776A">
      <w:r>
        <w:rPr>
          <w:b/>
        </w:rPr>
        <w:t>Document</w:t>
      </w:r>
      <w:r w:rsidR="00EC2A7C">
        <w:rPr>
          <w:b/>
        </w:rPr>
        <w:t>s</w:t>
      </w:r>
      <w:r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EC2A7C">
        <w:t>Draft Guideline for low-exposure recycled water schemes and draft model recycled water user agreement</w:t>
      </w:r>
    </w:p>
    <w:p w:rsidR="00A1776A" w:rsidRDefault="00A1776A">
      <w:r w:rsidRPr="00A1776A">
        <w:rPr>
          <w:b/>
        </w:rPr>
        <w:t>Consultation period:</w:t>
      </w:r>
      <w:r w:rsidR="006C08DC">
        <w:tab/>
      </w:r>
      <w:r w:rsidR="006C08DC">
        <w:tab/>
      </w:r>
      <w:r w:rsidR="00D87DD8">
        <w:t>Mon</w:t>
      </w:r>
      <w:r w:rsidR="00EC2A7C">
        <w:t>day 2</w:t>
      </w:r>
      <w:r w:rsidR="00D87DD8">
        <w:t>6</w:t>
      </w:r>
      <w:r w:rsidR="00EC2A7C">
        <w:t xml:space="preserve"> November</w:t>
      </w:r>
      <w:r w:rsidR="006C08DC">
        <w:t xml:space="preserve"> </w:t>
      </w:r>
      <w:r>
        <w:t xml:space="preserve">2018 – </w:t>
      </w:r>
      <w:r w:rsidR="00D87DD8">
        <w:t>Monday</w:t>
      </w:r>
      <w:r>
        <w:t xml:space="preserve"> </w:t>
      </w:r>
      <w:r w:rsidR="00EC2A7C">
        <w:t>1</w:t>
      </w:r>
      <w:r w:rsidR="00D87DD8">
        <w:t>7</w:t>
      </w:r>
      <w:r w:rsidR="00EC2A7C">
        <w:t xml:space="preserve"> December</w:t>
      </w:r>
      <w:r>
        <w:t xml:space="preserve"> 2018</w:t>
      </w:r>
    </w:p>
    <w:p w:rsidR="00A1776A" w:rsidRDefault="00A1776A">
      <w:r w:rsidRPr="00A1776A">
        <w:rPr>
          <w:b/>
        </w:rPr>
        <w:t>Contact person:</w:t>
      </w:r>
      <w:r w:rsidRPr="00A1776A">
        <w:rPr>
          <w:b/>
        </w:rPr>
        <w:tab/>
      </w:r>
      <w:r>
        <w:tab/>
      </w:r>
      <w:r w:rsidR="00EC2A7C">
        <w:t>Daniel Field</w:t>
      </w:r>
      <w:r w:rsidR="006E5D4D">
        <w:t xml:space="preserve">, </w:t>
      </w:r>
      <w:r w:rsidR="00EC2A7C">
        <w:t>Senior</w:t>
      </w:r>
      <w:r>
        <w:t xml:space="preserve"> Environmental Health Officer – Water Unit, </w:t>
      </w:r>
      <w:r w:rsidR="006E5D4D">
        <w:t xml:space="preserve">Email: </w:t>
      </w:r>
      <w:hyperlink r:id="rId4" w:history="1">
        <w:r w:rsidR="006E5D4D" w:rsidRPr="00D378E9">
          <w:rPr>
            <w:rStyle w:val="Hyperlink"/>
          </w:rPr>
          <w:t>waterquality@health.qld.gov.au</w:t>
        </w:r>
      </w:hyperlink>
      <w:r w:rsidR="006E5D4D">
        <w:t xml:space="preserve">, </w:t>
      </w:r>
      <w:r w:rsidR="00EC2A7C">
        <w:t>Ph. (07) 3328 9348</w:t>
      </w:r>
    </w:p>
    <w:p w:rsidR="00A1776A" w:rsidRDefault="00A1776A" w:rsidP="006E5D4D">
      <w:pPr>
        <w:spacing w:after="0"/>
      </w:pPr>
      <w:r>
        <w:rPr>
          <w:b/>
        </w:rPr>
        <w:t>Details about this proforma:</w:t>
      </w:r>
      <w:r>
        <w:rPr>
          <w:b/>
        </w:rPr>
        <w:tab/>
      </w:r>
      <w:r>
        <w:t>This form is split into two sections</w:t>
      </w:r>
    </w:p>
    <w:p w:rsidR="00A1776A" w:rsidRDefault="00A1776A" w:rsidP="006E5D4D">
      <w:pPr>
        <w:spacing w:after="0"/>
        <w:ind w:left="2880"/>
      </w:pPr>
      <w:r w:rsidRPr="006E5D4D">
        <w:rPr>
          <w:b/>
        </w:rPr>
        <w:t>Section 1</w:t>
      </w:r>
      <w:r>
        <w:t xml:space="preserve"> is for your contact details so that </w:t>
      </w:r>
      <w:bookmarkStart w:id="0" w:name="_GoBack"/>
      <w:bookmarkEnd w:id="0"/>
      <w:r>
        <w:t>we can contact you if we need more information in relation to any of your comments.</w:t>
      </w:r>
    </w:p>
    <w:p w:rsidR="00A1776A" w:rsidRPr="00A1776A" w:rsidRDefault="00A1776A" w:rsidP="006E5D4D">
      <w:pPr>
        <w:ind w:left="2880"/>
      </w:pPr>
      <w:r w:rsidRPr="006E5D4D">
        <w:rPr>
          <w:b/>
        </w:rPr>
        <w:t>Section 2</w:t>
      </w:r>
      <w:r>
        <w:t xml:space="preserve"> is for general comments or suggested edits relating to the document</w:t>
      </w:r>
      <w:r w:rsidR="00EC2A7C">
        <w:t>s</w:t>
      </w:r>
      <w:r>
        <w:t xml:space="preserve"> as drafted</w:t>
      </w:r>
      <w:r w:rsidR="00EC2A7C">
        <w:t xml:space="preserve"> (separate tables have been provided for the Guideline for Low-exposure Recycled Water Schemes and the Model Recycled Water User Agreement)</w:t>
      </w:r>
      <w:r>
        <w:t>. Section 2 can also be used to suggest inclusion of content not currently in</w:t>
      </w:r>
      <w:r w:rsidR="006E5D4D">
        <w:t xml:space="preserve">cluded in the draft </w:t>
      </w:r>
      <w:r w:rsidR="00EC2A7C">
        <w:t>documents</w:t>
      </w:r>
      <w:r w:rsidR="006E5D4D">
        <w:t>.</w:t>
      </w:r>
    </w:p>
    <w:p w:rsidR="00A1776A" w:rsidRDefault="00A1776A" w:rsidP="00A1776A">
      <w:r w:rsidRPr="00A1776A">
        <w:rPr>
          <w:b/>
        </w:rPr>
        <w:t>Completed forms:</w:t>
      </w:r>
      <w:r>
        <w:tab/>
      </w:r>
      <w:r>
        <w:tab/>
        <w:t xml:space="preserve">Please email completed forms to </w:t>
      </w:r>
      <w:hyperlink r:id="rId5" w:history="1">
        <w:r w:rsidRPr="00D378E9">
          <w:rPr>
            <w:rStyle w:val="Hyperlink"/>
          </w:rPr>
          <w:t>waterquality@health.qld.gov.au</w:t>
        </w:r>
      </w:hyperlink>
    </w:p>
    <w:p w:rsidR="006E5D4D" w:rsidRPr="006E5D4D" w:rsidRDefault="006E5D4D" w:rsidP="006E5D4D">
      <w:pPr>
        <w:rPr>
          <w:b/>
        </w:rPr>
      </w:pPr>
      <w:r>
        <w:rPr>
          <w:b/>
        </w:rPr>
        <w:t>Section 1 – Your 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1"/>
        <w:gridCol w:w="12007"/>
      </w:tblGrid>
      <w:tr w:rsidR="006E5D4D" w:rsidTr="005C5E5C">
        <w:tc>
          <w:tcPr>
            <w:tcW w:w="1951" w:type="dxa"/>
            <w:shd w:val="clear" w:color="auto" w:fill="auto"/>
          </w:tcPr>
          <w:p w:rsidR="006E5D4D" w:rsidRPr="001D1099" w:rsidRDefault="006E5D4D" w:rsidP="005C5E5C">
            <w:pPr>
              <w:rPr>
                <w:b/>
              </w:rPr>
            </w:pPr>
            <w:r w:rsidRPr="001D1099">
              <w:rPr>
                <w:b/>
              </w:rPr>
              <w:t>Name</w:t>
            </w:r>
          </w:p>
        </w:tc>
        <w:tc>
          <w:tcPr>
            <w:tcW w:w="12223" w:type="dxa"/>
            <w:shd w:val="clear" w:color="auto" w:fill="auto"/>
          </w:tcPr>
          <w:p w:rsidR="006E5D4D" w:rsidRDefault="006E5D4D" w:rsidP="005C5E5C"/>
        </w:tc>
      </w:tr>
      <w:tr w:rsidR="006E5D4D" w:rsidTr="005C5E5C">
        <w:tc>
          <w:tcPr>
            <w:tcW w:w="1951" w:type="dxa"/>
            <w:shd w:val="clear" w:color="auto" w:fill="auto"/>
          </w:tcPr>
          <w:p w:rsidR="006E5D4D" w:rsidRPr="001D1099" w:rsidRDefault="006E5D4D" w:rsidP="005C5E5C">
            <w:pPr>
              <w:rPr>
                <w:b/>
              </w:rPr>
            </w:pPr>
            <w:r w:rsidRPr="001D1099">
              <w:rPr>
                <w:b/>
              </w:rPr>
              <w:t>Position</w:t>
            </w:r>
          </w:p>
        </w:tc>
        <w:tc>
          <w:tcPr>
            <w:tcW w:w="12223" w:type="dxa"/>
            <w:shd w:val="clear" w:color="auto" w:fill="auto"/>
          </w:tcPr>
          <w:p w:rsidR="006E5D4D" w:rsidRDefault="006E5D4D" w:rsidP="005C5E5C"/>
        </w:tc>
      </w:tr>
      <w:tr w:rsidR="006E5D4D" w:rsidTr="005C5E5C">
        <w:tc>
          <w:tcPr>
            <w:tcW w:w="1951" w:type="dxa"/>
            <w:shd w:val="clear" w:color="auto" w:fill="auto"/>
          </w:tcPr>
          <w:p w:rsidR="006E5D4D" w:rsidRPr="001D1099" w:rsidRDefault="006E5D4D" w:rsidP="005C5E5C">
            <w:pPr>
              <w:rPr>
                <w:b/>
              </w:rPr>
            </w:pPr>
            <w:r w:rsidRPr="001D1099">
              <w:rPr>
                <w:b/>
              </w:rPr>
              <w:t>Organisation</w:t>
            </w:r>
          </w:p>
        </w:tc>
        <w:tc>
          <w:tcPr>
            <w:tcW w:w="12223" w:type="dxa"/>
            <w:shd w:val="clear" w:color="auto" w:fill="auto"/>
          </w:tcPr>
          <w:p w:rsidR="006E5D4D" w:rsidRDefault="006E5D4D" w:rsidP="005C5E5C"/>
        </w:tc>
      </w:tr>
      <w:tr w:rsidR="006E5D4D" w:rsidTr="005C5E5C">
        <w:tc>
          <w:tcPr>
            <w:tcW w:w="1951" w:type="dxa"/>
            <w:shd w:val="clear" w:color="auto" w:fill="auto"/>
          </w:tcPr>
          <w:p w:rsidR="006E5D4D" w:rsidRPr="001D1099" w:rsidRDefault="006E5D4D" w:rsidP="005C5E5C">
            <w:pPr>
              <w:rPr>
                <w:b/>
              </w:rPr>
            </w:pPr>
            <w:r w:rsidRPr="001D1099">
              <w:rPr>
                <w:b/>
              </w:rPr>
              <w:t>Phone</w:t>
            </w:r>
          </w:p>
        </w:tc>
        <w:tc>
          <w:tcPr>
            <w:tcW w:w="12223" w:type="dxa"/>
            <w:shd w:val="clear" w:color="auto" w:fill="auto"/>
          </w:tcPr>
          <w:p w:rsidR="006E5D4D" w:rsidRDefault="006E5D4D" w:rsidP="005C5E5C"/>
        </w:tc>
      </w:tr>
      <w:tr w:rsidR="006E5D4D" w:rsidTr="005C5E5C">
        <w:tc>
          <w:tcPr>
            <w:tcW w:w="1951" w:type="dxa"/>
            <w:shd w:val="clear" w:color="auto" w:fill="auto"/>
          </w:tcPr>
          <w:p w:rsidR="006E5D4D" w:rsidRPr="001D1099" w:rsidRDefault="006E5D4D" w:rsidP="005C5E5C">
            <w:pPr>
              <w:rPr>
                <w:b/>
              </w:rPr>
            </w:pPr>
            <w:r w:rsidRPr="001D1099">
              <w:rPr>
                <w:b/>
              </w:rPr>
              <w:t xml:space="preserve">Email </w:t>
            </w:r>
          </w:p>
        </w:tc>
        <w:tc>
          <w:tcPr>
            <w:tcW w:w="12223" w:type="dxa"/>
            <w:shd w:val="clear" w:color="auto" w:fill="auto"/>
          </w:tcPr>
          <w:p w:rsidR="006E5D4D" w:rsidRDefault="006E5D4D" w:rsidP="005C5E5C"/>
        </w:tc>
      </w:tr>
    </w:tbl>
    <w:p w:rsidR="00A1776A" w:rsidRPr="00A1776A" w:rsidRDefault="00A1776A"/>
    <w:p w:rsidR="006E5D4D" w:rsidRDefault="006E5D4D">
      <w:pPr>
        <w:rPr>
          <w:b/>
        </w:rPr>
      </w:pPr>
      <w:r>
        <w:rPr>
          <w:b/>
        </w:rPr>
        <w:br w:type="page"/>
      </w:r>
    </w:p>
    <w:p w:rsidR="006E5D4D" w:rsidRDefault="006E5D4D" w:rsidP="006E5D4D">
      <w:pPr>
        <w:rPr>
          <w:b/>
        </w:rPr>
      </w:pPr>
      <w:r w:rsidRPr="00A15FD2">
        <w:rPr>
          <w:b/>
        </w:rPr>
        <w:lastRenderedPageBreak/>
        <w:t>Section 2 – General comments</w:t>
      </w:r>
    </w:p>
    <w:p w:rsidR="006E5D4D" w:rsidRDefault="006E5D4D" w:rsidP="006E5D4D">
      <w:pPr>
        <w:spacing w:after="0"/>
      </w:pPr>
      <w:r w:rsidRPr="0000417C">
        <w:t>Use this section to provide general comments or edits relat</w:t>
      </w:r>
      <w:r>
        <w:t>ing to the document</w:t>
      </w:r>
      <w:r w:rsidR="00EC2A7C">
        <w:t>s</w:t>
      </w:r>
      <w:r>
        <w:t xml:space="preserve"> as drafted, or to suggest inclusion of content not currently included in the draft </w:t>
      </w:r>
      <w:r w:rsidR="00EC2A7C">
        <w:t>documents</w:t>
      </w:r>
      <w:r>
        <w:t>.</w:t>
      </w:r>
    </w:p>
    <w:p w:rsidR="006E5D4D" w:rsidRPr="0000417C" w:rsidRDefault="006E5D4D" w:rsidP="006E5D4D">
      <w:pPr>
        <w:spacing w:after="0"/>
      </w:pPr>
    </w:p>
    <w:p w:rsidR="006E5D4D" w:rsidRDefault="006E5D4D" w:rsidP="006E5D4D">
      <w:pPr>
        <w:spacing w:after="0"/>
      </w:pPr>
      <w:r w:rsidRPr="0000417C">
        <w:t>To complete the proforma</w:t>
      </w:r>
      <w:r>
        <w:t xml:space="preserve">, wherever possible </w:t>
      </w:r>
      <w:r w:rsidRPr="0000417C">
        <w:t xml:space="preserve">please include the </w:t>
      </w:r>
      <w:r w:rsidRPr="00802DCC">
        <w:t xml:space="preserve">section </w:t>
      </w:r>
      <w:r w:rsidR="00EC2A7C">
        <w:t xml:space="preserve">or heading </w:t>
      </w:r>
      <w:r w:rsidRPr="00802DCC">
        <w:t>reference</w:t>
      </w:r>
      <w:r>
        <w:t xml:space="preserve"> </w:t>
      </w:r>
      <w:r w:rsidRPr="0000417C">
        <w:t>in the reference column</w:t>
      </w:r>
      <w:r>
        <w:t>. In the issues column</w:t>
      </w:r>
      <w:r w:rsidRPr="0000417C">
        <w:t xml:space="preserve"> identi</w:t>
      </w:r>
      <w:r>
        <w:t>fy the nature of the issue (e.g. typo, comment, edit, additional content suggestion),</w:t>
      </w:r>
      <w:r w:rsidRPr="0000417C">
        <w:t xml:space="preserve"> and wherever possible provide a correc</w:t>
      </w:r>
      <w:r>
        <w:t>tion, solution or suggested text</w:t>
      </w:r>
      <w:r w:rsidRPr="0000417C">
        <w:t xml:space="preserve"> in the </w:t>
      </w:r>
      <w:r>
        <w:t xml:space="preserve">comment </w:t>
      </w:r>
      <w:r w:rsidRPr="0000417C">
        <w:t>column.</w:t>
      </w:r>
    </w:p>
    <w:p w:rsidR="006E5D4D" w:rsidRDefault="006E5D4D" w:rsidP="006E5D4D">
      <w:pPr>
        <w:spacing w:after="0"/>
      </w:pPr>
    </w:p>
    <w:p w:rsidR="006E5D4D" w:rsidRDefault="006E5D4D" w:rsidP="006E5D4D">
      <w:pPr>
        <w:spacing w:after="0"/>
      </w:pPr>
      <w:r w:rsidRPr="0000417C">
        <w:t>Please add additional lines to the table as required</w:t>
      </w:r>
      <w:r>
        <w:t>.</w:t>
      </w:r>
    </w:p>
    <w:p w:rsidR="00EC2A7C" w:rsidRDefault="00EC2A7C" w:rsidP="006E5D4D">
      <w:pPr>
        <w:spacing w:after="0"/>
      </w:pPr>
    </w:p>
    <w:p w:rsidR="00EC2A7C" w:rsidRPr="00EC2A7C" w:rsidRDefault="00EC2A7C" w:rsidP="006E5D4D">
      <w:pPr>
        <w:rPr>
          <w:b/>
        </w:rPr>
      </w:pPr>
      <w:r>
        <w:rPr>
          <w:b/>
        </w:rPr>
        <w:t xml:space="preserve">Feedback on the </w:t>
      </w:r>
      <w:r w:rsidRPr="00EC2A7C">
        <w:rPr>
          <w:b/>
        </w:rPr>
        <w:t>Guideline for low-exposure recycled water schemes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2"/>
        <w:gridCol w:w="4601"/>
        <w:gridCol w:w="6445"/>
      </w:tblGrid>
      <w:tr w:rsidR="006E5D4D" w:rsidTr="00EC2A7C">
        <w:tc>
          <w:tcPr>
            <w:tcW w:w="2902" w:type="dxa"/>
            <w:shd w:val="clear" w:color="auto" w:fill="auto"/>
          </w:tcPr>
          <w:p w:rsidR="006E5D4D" w:rsidRPr="001D1099" w:rsidRDefault="006E5D4D" w:rsidP="005C5E5C">
            <w:pPr>
              <w:rPr>
                <w:b/>
              </w:rPr>
            </w:pPr>
            <w:r w:rsidRPr="001D1099">
              <w:rPr>
                <w:b/>
              </w:rPr>
              <w:t>Reference</w:t>
            </w:r>
          </w:p>
        </w:tc>
        <w:tc>
          <w:tcPr>
            <w:tcW w:w="4601" w:type="dxa"/>
            <w:shd w:val="clear" w:color="auto" w:fill="auto"/>
          </w:tcPr>
          <w:p w:rsidR="006E5D4D" w:rsidRPr="001D1099" w:rsidRDefault="006E5D4D" w:rsidP="005C5E5C">
            <w:pPr>
              <w:rPr>
                <w:b/>
              </w:rPr>
            </w:pPr>
            <w:r w:rsidRPr="001D1099">
              <w:rPr>
                <w:b/>
              </w:rPr>
              <w:t>Issue</w:t>
            </w:r>
          </w:p>
        </w:tc>
        <w:tc>
          <w:tcPr>
            <w:tcW w:w="6445" w:type="dxa"/>
            <w:shd w:val="clear" w:color="auto" w:fill="auto"/>
          </w:tcPr>
          <w:p w:rsidR="006E5D4D" w:rsidRPr="001D1099" w:rsidRDefault="006E5D4D" w:rsidP="005C5E5C">
            <w:pPr>
              <w:rPr>
                <w:b/>
              </w:rPr>
            </w:pPr>
            <w:r w:rsidRPr="001D1099">
              <w:rPr>
                <w:b/>
              </w:rPr>
              <w:t>Comment</w:t>
            </w:r>
          </w:p>
        </w:tc>
      </w:tr>
      <w:tr w:rsidR="006E5D4D" w:rsidTr="00EC2A7C">
        <w:tc>
          <w:tcPr>
            <w:tcW w:w="2902" w:type="dxa"/>
            <w:shd w:val="clear" w:color="auto" w:fill="auto"/>
          </w:tcPr>
          <w:p w:rsidR="006E5D4D" w:rsidRPr="00AF39BA" w:rsidRDefault="006E5D4D" w:rsidP="005C5E5C">
            <w:r w:rsidRPr="00AF39BA">
              <w:t>Example 1</w:t>
            </w:r>
          </w:p>
          <w:p w:rsidR="006E5D4D" w:rsidRPr="001D1099" w:rsidRDefault="00EC2A7C" w:rsidP="005C5E5C">
            <w:pPr>
              <w:rPr>
                <w:i/>
              </w:rPr>
            </w:pPr>
            <w:r>
              <w:rPr>
                <w:i/>
              </w:rPr>
              <w:t>Heading</w:t>
            </w:r>
            <w:r w:rsidR="006E5D4D">
              <w:rPr>
                <w:i/>
              </w:rPr>
              <w:t xml:space="preserve"> </w:t>
            </w:r>
            <w:proofErr w:type="gramStart"/>
            <w:r w:rsidR="006E5D4D">
              <w:rPr>
                <w:i/>
              </w:rPr>
              <w:t>XX.XX</w:t>
            </w:r>
            <w:proofErr w:type="gramEnd"/>
          </w:p>
        </w:tc>
        <w:tc>
          <w:tcPr>
            <w:tcW w:w="4601" w:type="dxa"/>
            <w:shd w:val="clear" w:color="auto" w:fill="auto"/>
          </w:tcPr>
          <w:p w:rsidR="006E5D4D" w:rsidRPr="001D1099" w:rsidRDefault="006E5D4D" w:rsidP="005C5E5C">
            <w:pPr>
              <w:rPr>
                <w:i/>
              </w:rPr>
            </w:pPr>
          </w:p>
          <w:p w:rsidR="006E5D4D" w:rsidRDefault="006E5D4D" w:rsidP="005C5E5C">
            <w:pPr>
              <w:rPr>
                <w:i/>
              </w:rPr>
            </w:pPr>
            <w:r w:rsidRPr="001D1099">
              <w:rPr>
                <w:i/>
              </w:rPr>
              <w:t>Typo – “XXXX”</w:t>
            </w:r>
          </w:p>
          <w:p w:rsidR="006E5D4D" w:rsidRPr="001D1099" w:rsidRDefault="006E5D4D" w:rsidP="005C5E5C">
            <w:pPr>
              <w:rPr>
                <w:i/>
              </w:rPr>
            </w:pPr>
            <w:r w:rsidRPr="001D1099">
              <w:rPr>
                <w:i/>
              </w:rPr>
              <w:t>More/less information is required in relation to XXXX</w:t>
            </w:r>
          </w:p>
        </w:tc>
        <w:tc>
          <w:tcPr>
            <w:tcW w:w="6445" w:type="dxa"/>
            <w:shd w:val="clear" w:color="auto" w:fill="auto"/>
          </w:tcPr>
          <w:p w:rsidR="006E5D4D" w:rsidRPr="001D1099" w:rsidRDefault="006E5D4D" w:rsidP="005C5E5C">
            <w:pPr>
              <w:rPr>
                <w:i/>
              </w:rPr>
            </w:pPr>
          </w:p>
          <w:p w:rsidR="006E5D4D" w:rsidRDefault="006E5D4D" w:rsidP="005C5E5C">
            <w:pPr>
              <w:rPr>
                <w:i/>
              </w:rPr>
            </w:pPr>
            <w:r w:rsidRPr="001D1099">
              <w:rPr>
                <w:i/>
              </w:rPr>
              <w:t>Correction “XXXX”</w:t>
            </w:r>
          </w:p>
          <w:p w:rsidR="006E5D4D" w:rsidRPr="001D1099" w:rsidRDefault="006E5D4D" w:rsidP="005C5E5C">
            <w:pPr>
              <w:rPr>
                <w:i/>
              </w:rPr>
            </w:pPr>
            <w:r w:rsidRPr="001D1099">
              <w:rPr>
                <w:i/>
              </w:rPr>
              <w:t>Suggested insertion/deletion XXXX</w:t>
            </w:r>
          </w:p>
        </w:tc>
      </w:tr>
      <w:tr w:rsidR="006E5D4D" w:rsidTr="00EC2A7C">
        <w:tc>
          <w:tcPr>
            <w:tcW w:w="2902" w:type="dxa"/>
            <w:shd w:val="clear" w:color="auto" w:fill="auto"/>
          </w:tcPr>
          <w:p w:rsidR="006E5D4D" w:rsidRPr="001D1099" w:rsidRDefault="006E5D4D" w:rsidP="005C5E5C">
            <w:pPr>
              <w:rPr>
                <w:i/>
              </w:rPr>
            </w:pPr>
          </w:p>
        </w:tc>
        <w:tc>
          <w:tcPr>
            <w:tcW w:w="4601" w:type="dxa"/>
            <w:shd w:val="clear" w:color="auto" w:fill="auto"/>
          </w:tcPr>
          <w:p w:rsidR="006E5D4D" w:rsidRPr="001D1099" w:rsidRDefault="006E5D4D" w:rsidP="005C5E5C">
            <w:pPr>
              <w:rPr>
                <w:i/>
              </w:rPr>
            </w:pPr>
          </w:p>
        </w:tc>
        <w:tc>
          <w:tcPr>
            <w:tcW w:w="6445" w:type="dxa"/>
            <w:shd w:val="clear" w:color="auto" w:fill="auto"/>
          </w:tcPr>
          <w:p w:rsidR="006E5D4D" w:rsidRPr="001D1099" w:rsidRDefault="006E5D4D" w:rsidP="005C5E5C">
            <w:pPr>
              <w:rPr>
                <w:i/>
              </w:rPr>
            </w:pPr>
            <w:r w:rsidRPr="001D1099">
              <w:rPr>
                <w:i/>
              </w:rPr>
              <w:t>Suggested insertion/deletion XXXX</w:t>
            </w:r>
          </w:p>
        </w:tc>
      </w:tr>
      <w:tr w:rsidR="006E5D4D" w:rsidTr="00EC2A7C">
        <w:tc>
          <w:tcPr>
            <w:tcW w:w="2902" w:type="dxa"/>
            <w:shd w:val="clear" w:color="auto" w:fill="auto"/>
          </w:tcPr>
          <w:p w:rsidR="006E5D4D" w:rsidRPr="001D1099" w:rsidRDefault="006E5D4D" w:rsidP="005C5E5C">
            <w:pPr>
              <w:rPr>
                <w:i/>
              </w:rPr>
            </w:pPr>
          </w:p>
        </w:tc>
        <w:tc>
          <w:tcPr>
            <w:tcW w:w="4601" w:type="dxa"/>
            <w:shd w:val="clear" w:color="auto" w:fill="auto"/>
          </w:tcPr>
          <w:p w:rsidR="006E5D4D" w:rsidRPr="001D1099" w:rsidRDefault="006E5D4D" w:rsidP="005C5E5C">
            <w:pPr>
              <w:rPr>
                <w:i/>
              </w:rPr>
            </w:pPr>
          </w:p>
        </w:tc>
        <w:tc>
          <w:tcPr>
            <w:tcW w:w="6445" w:type="dxa"/>
            <w:shd w:val="clear" w:color="auto" w:fill="auto"/>
          </w:tcPr>
          <w:p w:rsidR="006E5D4D" w:rsidRPr="001D1099" w:rsidRDefault="006E5D4D" w:rsidP="005C5E5C">
            <w:pPr>
              <w:rPr>
                <w:i/>
              </w:rPr>
            </w:pPr>
          </w:p>
        </w:tc>
      </w:tr>
      <w:tr w:rsidR="006E5D4D" w:rsidTr="00EC2A7C">
        <w:tc>
          <w:tcPr>
            <w:tcW w:w="2902" w:type="dxa"/>
            <w:shd w:val="clear" w:color="auto" w:fill="auto"/>
          </w:tcPr>
          <w:p w:rsidR="006E5D4D" w:rsidRPr="001D1099" w:rsidRDefault="006E5D4D" w:rsidP="005C5E5C">
            <w:pPr>
              <w:rPr>
                <w:i/>
              </w:rPr>
            </w:pPr>
          </w:p>
        </w:tc>
        <w:tc>
          <w:tcPr>
            <w:tcW w:w="4601" w:type="dxa"/>
            <w:shd w:val="clear" w:color="auto" w:fill="auto"/>
          </w:tcPr>
          <w:p w:rsidR="006E5D4D" w:rsidRDefault="006E5D4D" w:rsidP="005C5E5C"/>
        </w:tc>
        <w:tc>
          <w:tcPr>
            <w:tcW w:w="6445" w:type="dxa"/>
            <w:shd w:val="clear" w:color="auto" w:fill="auto"/>
          </w:tcPr>
          <w:p w:rsidR="006E5D4D" w:rsidRDefault="006E5D4D" w:rsidP="005C5E5C"/>
        </w:tc>
      </w:tr>
      <w:tr w:rsidR="006E5D4D" w:rsidTr="00EC2A7C">
        <w:tc>
          <w:tcPr>
            <w:tcW w:w="2902" w:type="dxa"/>
            <w:shd w:val="clear" w:color="auto" w:fill="auto"/>
          </w:tcPr>
          <w:p w:rsidR="006E5D4D" w:rsidRDefault="006E5D4D" w:rsidP="005C5E5C"/>
        </w:tc>
        <w:tc>
          <w:tcPr>
            <w:tcW w:w="4601" w:type="dxa"/>
            <w:shd w:val="clear" w:color="auto" w:fill="auto"/>
          </w:tcPr>
          <w:p w:rsidR="006E5D4D" w:rsidRDefault="006E5D4D" w:rsidP="005C5E5C"/>
        </w:tc>
        <w:tc>
          <w:tcPr>
            <w:tcW w:w="6445" w:type="dxa"/>
            <w:shd w:val="clear" w:color="auto" w:fill="auto"/>
          </w:tcPr>
          <w:p w:rsidR="006E5D4D" w:rsidRDefault="006E5D4D" w:rsidP="005C5E5C"/>
        </w:tc>
      </w:tr>
      <w:tr w:rsidR="006E5D4D" w:rsidTr="00EC2A7C">
        <w:tc>
          <w:tcPr>
            <w:tcW w:w="2902" w:type="dxa"/>
            <w:shd w:val="clear" w:color="auto" w:fill="auto"/>
          </w:tcPr>
          <w:p w:rsidR="006E5D4D" w:rsidRDefault="006E5D4D" w:rsidP="005C5E5C"/>
        </w:tc>
        <w:tc>
          <w:tcPr>
            <w:tcW w:w="4601" w:type="dxa"/>
            <w:shd w:val="clear" w:color="auto" w:fill="auto"/>
          </w:tcPr>
          <w:p w:rsidR="006E5D4D" w:rsidRDefault="006E5D4D" w:rsidP="005C5E5C"/>
        </w:tc>
        <w:tc>
          <w:tcPr>
            <w:tcW w:w="6445" w:type="dxa"/>
            <w:shd w:val="clear" w:color="auto" w:fill="auto"/>
          </w:tcPr>
          <w:p w:rsidR="006E5D4D" w:rsidRDefault="006E5D4D" w:rsidP="005C5E5C"/>
        </w:tc>
      </w:tr>
      <w:tr w:rsidR="006E5D4D" w:rsidTr="00EC2A7C">
        <w:tc>
          <w:tcPr>
            <w:tcW w:w="2902" w:type="dxa"/>
            <w:shd w:val="clear" w:color="auto" w:fill="auto"/>
          </w:tcPr>
          <w:p w:rsidR="006E5D4D" w:rsidRDefault="006E5D4D" w:rsidP="005C5E5C"/>
        </w:tc>
        <w:tc>
          <w:tcPr>
            <w:tcW w:w="4601" w:type="dxa"/>
            <w:shd w:val="clear" w:color="auto" w:fill="auto"/>
          </w:tcPr>
          <w:p w:rsidR="006E5D4D" w:rsidRDefault="006E5D4D" w:rsidP="005C5E5C"/>
        </w:tc>
        <w:tc>
          <w:tcPr>
            <w:tcW w:w="6445" w:type="dxa"/>
            <w:shd w:val="clear" w:color="auto" w:fill="auto"/>
          </w:tcPr>
          <w:p w:rsidR="006E5D4D" w:rsidRDefault="006E5D4D" w:rsidP="005C5E5C"/>
        </w:tc>
      </w:tr>
      <w:tr w:rsidR="006E5D4D" w:rsidTr="00EC2A7C">
        <w:tc>
          <w:tcPr>
            <w:tcW w:w="2902" w:type="dxa"/>
            <w:shd w:val="clear" w:color="auto" w:fill="auto"/>
          </w:tcPr>
          <w:p w:rsidR="006E5D4D" w:rsidRDefault="006E5D4D" w:rsidP="005C5E5C"/>
        </w:tc>
        <w:tc>
          <w:tcPr>
            <w:tcW w:w="4601" w:type="dxa"/>
            <w:shd w:val="clear" w:color="auto" w:fill="auto"/>
          </w:tcPr>
          <w:p w:rsidR="006E5D4D" w:rsidRDefault="006E5D4D" w:rsidP="005C5E5C"/>
        </w:tc>
        <w:tc>
          <w:tcPr>
            <w:tcW w:w="6445" w:type="dxa"/>
            <w:shd w:val="clear" w:color="auto" w:fill="auto"/>
          </w:tcPr>
          <w:p w:rsidR="006E5D4D" w:rsidRDefault="006E5D4D" w:rsidP="005C5E5C"/>
        </w:tc>
      </w:tr>
      <w:tr w:rsidR="006E5D4D" w:rsidTr="00EC2A7C">
        <w:tc>
          <w:tcPr>
            <w:tcW w:w="2902" w:type="dxa"/>
            <w:shd w:val="clear" w:color="auto" w:fill="auto"/>
          </w:tcPr>
          <w:p w:rsidR="006E5D4D" w:rsidRDefault="006E5D4D" w:rsidP="005C5E5C"/>
        </w:tc>
        <w:tc>
          <w:tcPr>
            <w:tcW w:w="4601" w:type="dxa"/>
            <w:shd w:val="clear" w:color="auto" w:fill="auto"/>
          </w:tcPr>
          <w:p w:rsidR="006E5D4D" w:rsidRDefault="006E5D4D" w:rsidP="005C5E5C"/>
        </w:tc>
        <w:tc>
          <w:tcPr>
            <w:tcW w:w="6445" w:type="dxa"/>
            <w:shd w:val="clear" w:color="auto" w:fill="auto"/>
          </w:tcPr>
          <w:p w:rsidR="006E5D4D" w:rsidRDefault="006E5D4D" w:rsidP="005C5E5C"/>
        </w:tc>
      </w:tr>
      <w:tr w:rsidR="006E5D4D" w:rsidTr="00EC2A7C">
        <w:tc>
          <w:tcPr>
            <w:tcW w:w="2902" w:type="dxa"/>
            <w:shd w:val="clear" w:color="auto" w:fill="auto"/>
          </w:tcPr>
          <w:p w:rsidR="006E5D4D" w:rsidRDefault="006E5D4D" w:rsidP="005C5E5C"/>
        </w:tc>
        <w:tc>
          <w:tcPr>
            <w:tcW w:w="4601" w:type="dxa"/>
            <w:shd w:val="clear" w:color="auto" w:fill="auto"/>
          </w:tcPr>
          <w:p w:rsidR="006E5D4D" w:rsidRDefault="006E5D4D" w:rsidP="005C5E5C"/>
        </w:tc>
        <w:tc>
          <w:tcPr>
            <w:tcW w:w="6445" w:type="dxa"/>
            <w:shd w:val="clear" w:color="auto" w:fill="auto"/>
          </w:tcPr>
          <w:p w:rsidR="006E5D4D" w:rsidRDefault="006E5D4D" w:rsidP="005C5E5C"/>
        </w:tc>
      </w:tr>
      <w:tr w:rsidR="006E5D4D" w:rsidTr="00EC2A7C">
        <w:tc>
          <w:tcPr>
            <w:tcW w:w="2902" w:type="dxa"/>
            <w:shd w:val="clear" w:color="auto" w:fill="auto"/>
          </w:tcPr>
          <w:p w:rsidR="006E5D4D" w:rsidRDefault="006E5D4D" w:rsidP="005C5E5C"/>
        </w:tc>
        <w:tc>
          <w:tcPr>
            <w:tcW w:w="4601" w:type="dxa"/>
            <w:shd w:val="clear" w:color="auto" w:fill="auto"/>
          </w:tcPr>
          <w:p w:rsidR="006E5D4D" w:rsidRDefault="006E5D4D" w:rsidP="005C5E5C"/>
        </w:tc>
        <w:tc>
          <w:tcPr>
            <w:tcW w:w="6445" w:type="dxa"/>
            <w:shd w:val="clear" w:color="auto" w:fill="auto"/>
          </w:tcPr>
          <w:p w:rsidR="006E5D4D" w:rsidRDefault="006E5D4D" w:rsidP="005C5E5C"/>
        </w:tc>
      </w:tr>
      <w:tr w:rsidR="006E5D4D" w:rsidTr="00EC2A7C">
        <w:tc>
          <w:tcPr>
            <w:tcW w:w="2902" w:type="dxa"/>
            <w:shd w:val="clear" w:color="auto" w:fill="auto"/>
          </w:tcPr>
          <w:p w:rsidR="006E5D4D" w:rsidRDefault="006E5D4D" w:rsidP="005C5E5C"/>
        </w:tc>
        <w:tc>
          <w:tcPr>
            <w:tcW w:w="4601" w:type="dxa"/>
            <w:shd w:val="clear" w:color="auto" w:fill="auto"/>
          </w:tcPr>
          <w:p w:rsidR="006E5D4D" w:rsidRDefault="006E5D4D" w:rsidP="005C5E5C"/>
        </w:tc>
        <w:tc>
          <w:tcPr>
            <w:tcW w:w="6445" w:type="dxa"/>
            <w:shd w:val="clear" w:color="auto" w:fill="auto"/>
          </w:tcPr>
          <w:p w:rsidR="006E5D4D" w:rsidRDefault="006E5D4D" w:rsidP="005C5E5C"/>
        </w:tc>
      </w:tr>
    </w:tbl>
    <w:p w:rsidR="006E5D4D" w:rsidRPr="0000417C" w:rsidRDefault="006E5D4D" w:rsidP="006E5D4D"/>
    <w:p w:rsidR="00EC2A7C" w:rsidRPr="00EC2A7C" w:rsidRDefault="00EC2A7C" w:rsidP="00EC2A7C">
      <w:pPr>
        <w:rPr>
          <w:b/>
        </w:rPr>
      </w:pPr>
      <w:r>
        <w:rPr>
          <w:b/>
        </w:rPr>
        <w:t>Feedback on the Model Recycled Water User Agreement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2"/>
        <w:gridCol w:w="4601"/>
        <w:gridCol w:w="6445"/>
      </w:tblGrid>
      <w:tr w:rsidR="00EC2A7C" w:rsidTr="007F1003">
        <w:tc>
          <w:tcPr>
            <w:tcW w:w="2902" w:type="dxa"/>
            <w:shd w:val="clear" w:color="auto" w:fill="auto"/>
          </w:tcPr>
          <w:p w:rsidR="00EC2A7C" w:rsidRPr="001D1099" w:rsidRDefault="00EC2A7C" w:rsidP="007F1003">
            <w:pPr>
              <w:rPr>
                <w:b/>
              </w:rPr>
            </w:pPr>
            <w:r w:rsidRPr="001D1099">
              <w:rPr>
                <w:b/>
              </w:rPr>
              <w:t>Reference</w:t>
            </w:r>
          </w:p>
        </w:tc>
        <w:tc>
          <w:tcPr>
            <w:tcW w:w="4601" w:type="dxa"/>
            <w:shd w:val="clear" w:color="auto" w:fill="auto"/>
          </w:tcPr>
          <w:p w:rsidR="00EC2A7C" w:rsidRPr="001D1099" w:rsidRDefault="00EC2A7C" w:rsidP="007F1003">
            <w:pPr>
              <w:rPr>
                <w:b/>
              </w:rPr>
            </w:pPr>
            <w:r w:rsidRPr="001D1099">
              <w:rPr>
                <w:b/>
              </w:rPr>
              <w:t>Issue</w:t>
            </w:r>
          </w:p>
        </w:tc>
        <w:tc>
          <w:tcPr>
            <w:tcW w:w="6445" w:type="dxa"/>
            <w:shd w:val="clear" w:color="auto" w:fill="auto"/>
          </w:tcPr>
          <w:p w:rsidR="00EC2A7C" w:rsidRPr="001D1099" w:rsidRDefault="00EC2A7C" w:rsidP="007F1003">
            <w:pPr>
              <w:rPr>
                <w:b/>
              </w:rPr>
            </w:pPr>
            <w:r w:rsidRPr="001D1099">
              <w:rPr>
                <w:b/>
              </w:rPr>
              <w:t>Comment</w:t>
            </w:r>
          </w:p>
        </w:tc>
      </w:tr>
      <w:tr w:rsidR="00EC2A7C" w:rsidTr="007F1003">
        <w:tc>
          <w:tcPr>
            <w:tcW w:w="2902" w:type="dxa"/>
            <w:shd w:val="clear" w:color="auto" w:fill="auto"/>
          </w:tcPr>
          <w:p w:rsidR="00EC2A7C" w:rsidRPr="00AF39BA" w:rsidRDefault="00EC2A7C" w:rsidP="007F1003">
            <w:r w:rsidRPr="00AF39BA">
              <w:t>Example 1</w:t>
            </w:r>
          </w:p>
          <w:p w:rsidR="00EC2A7C" w:rsidRPr="001D1099" w:rsidRDefault="00EC2A7C" w:rsidP="007F1003">
            <w:pPr>
              <w:rPr>
                <w:i/>
              </w:rPr>
            </w:pPr>
            <w:r>
              <w:rPr>
                <w:i/>
              </w:rPr>
              <w:t xml:space="preserve">Section </w:t>
            </w:r>
            <w:proofErr w:type="gramStart"/>
            <w:r>
              <w:rPr>
                <w:i/>
              </w:rPr>
              <w:t>XX.XX</w:t>
            </w:r>
            <w:proofErr w:type="gramEnd"/>
          </w:p>
        </w:tc>
        <w:tc>
          <w:tcPr>
            <w:tcW w:w="4601" w:type="dxa"/>
            <w:shd w:val="clear" w:color="auto" w:fill="auto"/>
          </w:tcPr>
          <w:p w:rsidR="00EC2A7C" w:rsidRPr="001D1099" w:rsidRDefault="00EC2A7C" w:rsidP="007F1003">
            <w:pPr>
              <w:rPr>
                <w:i/>
              </w:rPr>
            </w:pPr>
          </w:p>
          <w:p w:rsidR="00EC2A7C" w:rsidRDefault="00EC2A7C" w:rsidP="007F1003">
            <w:pPr>
              <w:rPr>
                <w:i/>
              </w:rPr>
            </w:pPr>
            <w:r w:rsidRPr="001D1099">
              <w:rPr>
                <w:i/>
              </w:rPr>
              <w:t>Typo – “XXXX”</w:t>
            </w:r>
          </w:p>
          <w:p w:rsidR="00EC2A7C" w:rsidRPr="001D1099" w:rsidRDefault="00EC2A7C" w:rsidP="007F1003">
            <w:pPr>
              <w:rPr>
                <w:i/>
              </w:rPr>
            </w:pPr>
            <w:r w:rsidRPr="001D1099">
              <w:rPr>
                <w:i/>
              </w:rPr>
              <w:t>More/less information is required in relation to XXXX</w:t>
            </w:r>
          </w:p>
        </w:tc>
        <w:tc>
          <w:tcPr>
            <w:tcW w:w="6445" w:type="dxa"/>
            <w:shd w:val="clear" w:color="auto" w:fill="auto"/>
          </w:tcPr>
          <w:p w:rsidR="00EC2A7C" w:rsidRPr="001D1099" w:rsidRDefault="00EC2A7C" w:rsidP="007F1003">
            <w:pPr>
              <w:rPr>
                <w:i/>
              </w:rPr>
            </w:pPr>
          </w:p>
          <w:p w:rsidR="00EC2A7C" w:rsidRDefault="00EC2A7C" w:rsidP="007F1003">
            <w:pPr>
              <w:rPr>
                <w:i/>
              </w:rPr>
            </w:pPr>
            <w:r w:rsidRPr="001D1099">
              <w:rPr>
                <w:i/>
              </w:rPr>
              <w:t>Correction “XXXX”</w:t>
            </w:r>
          </w:p>
          <w:p w:rsidR="00EC2A7C" w:rsidRPr="001D1099" w:rsidRDefault="00EC2A7C" w:rsidP="007F1003">
            <w:pPr>
              <w:rPr>
                <w:i/>
              </w:rPr>
            </w:pPr>
            <w:r w:rsidRPr="001D1099">
              <w:rPr>
                <w:i/>
              </w:rPr>
              <w:t>Suggested insertion/deletion XXXX</w:t>
            </w:r>
          </w:p>
        </w:tc>
      </w:tr>
      <w:tr w:rsidR="00EC2A7C" w:rsidTr="007F1003">
        <w:tc>
          <w:tcPr>
            <w:tcW w:w="2902" w:type="dxa"/>
            <w:shd w:val="clear" w:color="auto" w:fill="auto"/>
          </w:tcPr>
          <w:p w:rsidR="00EC2A7C" w:rsidRPr="001D1099" w:rsidRDefault="00EC2A7C" w:rsidP="007F1003">
            <w:pPr>
              <w:rPr>
                <w:i/>
              </w:rPr>
            </w:pPr>
          </w:p>
        </w:tc>
        <w:tc>
          <w:tcPr>
            <w:tcW w:w="4601" w:type="dxa"/>
            <w:shd w:val="clear" w:color="auto" w:fill="auto"/>
          </w:tcPr>
          <w:p w:rsidR="00EC2A7C" w:rsidRPr="001D1099" w:rsidRDefault="00EC2A7C" w:rsidP="007F1003">
            <w:pPr>
              <w:rPr>
                <w:i/>
              </w:rPr>
            </w:pPr>
          </w:p>
        </w:tc>
        <w:tc>
          <w:tcPr>
            <w:tcW w:w="6445" w:type="dxa"/>
            <w:shd w:val="clear" w:color="auto" w:fill="auto"/>
          </w:tcPr>
          <w:p w:rsidR="00EC2A7C" w:rsidRPr="001D1099" w:rsidRDefault="00EC2A7C" w:rsidP="007F1003">
            <w:pPr>
              <w:rPr>
                <w:i/>
              </w:rPr>
            </w:pPr>
            <w:r w:rsidRPr="001D1099">
              <w:rPr>
                <w:i/>
              </w:rPr>
              <w:t>Suggested insertion/deletion XXXX</w:t>
            </w:r>
          </w:p>
        </w:tc>
      </w:tr>
      <w:tr w:rsidR="00EC2A7C" w:rsidTr="007F1003">
        <w:tc>
          <w:tcPr>
            <w:tcW w:w="2902" w:type="dxa"/>
            <w:shd w:val="clear" w:color="auto" w:fill="auto"/>
          </w:tcPr>
          <w:p w:rsidR="00EC2A7C" w:rsidRPr="001D1099" w:rsidRDefault="00EC2A7C" w:rsidP="007F1003">
            <w:pPr>
              <w:rPr>
                <w:i/>
              </w:rPr>
            </w:pPr>
          </w:p>
        </w:tc>
        <w:tc>
          <w:tcPr>
            <w:tcW w:w="4601" w:type="dxa"/>
            <w:shd w:val="clear" w:color="auto" w:fill="auto"/>
          </w:tcPr>
          <w:p w:rsidR="00EC2A7C" w:rsidRPr="001D1099" w:rsidRDefault="00EC2A7C" w:rsidP="007F1003">
            <w:pPr>
              <w:rPr>
                <w:i/>
              </w:rPr>
            </w:pPr>
          </w:p>
        </w:tc>
        <w:tc>
          <w:tcPr>
            <w:tcW w:w="6445" w:type="dxa"/>
            <w:shd w:val="clear" w:color="auto" w:fill="auto"/>
          </w:tcPr>
          <w:p w:rsidR="00EC2A7C" w:rsidRPr="001D1099" w:rsidRDefault="00EC2A7C" w:rsidP="007F1003">
            <w:pPr>
              <w:rPr>
                <w:i/>
              </w:rPr>
            </w:pPr>
          </w:p>
        </w:tc>
      </w:tr>
      <w:tr w:rsidR="00EC2A7C" w:rsidTr="007F1003">
        <w:tc>
          <w:tcPr>
            <w:tcW w:w="2902" w:type="dxa"/>
            <w:shd w:val="clear" w:color="auto" w:fill="auto"/>
          </w:tcPr>
          <w:p w:rsidR="00EC2A7C" w:rsidRPr="001D1099" w:rsidRDefault="00EC2A7C" w:rsidP="007F1003">
            <w:pPr>
              <w:rPr>
                <w:i/>
              </w:rPr>
            </w:pPr>
          </w:p>
        </w:tc>
        <w:tc>
          <w:tcPr>
            <w:tcW w:w="4601" w:type="dxa"/>
            <w:shd w:val="clear" w:color="auto" w:fill="auto"/>
          </w:tcPr>
          <w:p w:rsidR="00EC2A7C" w:rsidRDefault="00EC2A7C" w:rsidP="007F1003"/>
        </w:tc>
        <w:tc>
          <w:tcPr>
            <w:tcW w:w="6445" w:type="dxa"/>
            <w:shd w:val="clear" w:color="auto" w:fill="auto"/>
          </w:tcPr>
          <w:p w:rsidR="00EC2A7C" w:rsidRDefault="00EC2A7C" w:rsidP="007F1003"/>
        </w:tc>
      </w:tr>
      <w:tr w:rsidR="00EC2A7C" w:rsidTr="007F1003">
        <w:tc>
          <w:tcPr>
            <w:tcW w:w="2902" w:type="dxa"/>
            <w:shd w:val="clear" w:color="auto" w:fill="auto"/>
          </w:tcPr>
          <w:p w:rsidR="00EC2A7C" w:rsidRDefault="00EC2A7C" w:rsidP="007F1003"/>
        </w:tc>
        <w:tc>
          <w:tcPr>
            <w:tcW w:w="4601" w:type="dxa"/>
            <w:shd w:val="clear" w:color="auto" w:fill="auto"/>
          </w:tcPr>
          <w:p w:rsidR="00EC2A7C" w:rsidRDefault="00EC2A7C" w:rsidP="007F1003"/>
        </w:tc>
        <w:tc>
          <w:tcPr>
            <w:tcW w:w="6445" w:type="dxa"/>
            <w:shd w:val="clear" w:color="auto" w:fill="auto"/>
          </w:tcPr>
          <w:p w:rsidR="00EC2A7C" w:rsidRDefault="00EC2A7C" w:rsidP="007F1003"/>
        </w:tc>
      </w:tr>
      <w:tr w:rsidR="00EC2A7C" w:rsidTr="007F1003">
        <w:tc>
          <w:tcPr>
            <w:tcW w:w="2902" w:type="dxa"/>
            <w:shd w:val="clear" w:color="auto" w:fill="auto"/>
          </w:tcPr>
          <w:p w:rsidR="00EC2A7C" w:rsidRDefault="00EC2A7C" w:rsidP="007F1003"/>
        </w:tc>
        <w:tc>
          <w:tcPr>
            <w:tcW w:w="4601" w:type="dxa"/>
            <w:shd w:val="clear" w:color="auto" w:fill="auto"/>
          </w:tcPr>
          <w:p w:rsidR="00EC2A7C" w:rsidRDefault="00EC2A7C" w:rsidP="007F1003"/>
        </w:tc>
        <w:tc>
          <w:tcPr>
            <w:tcW w:w="6445" w:type="dxa"/>
            <w:shd w:val="clear" w:color="auto" w:fill="auto"/>
          </w:tcPr>
          <w:p w:rsidR="00EC2A7C" w:rsidRDefault="00EC2A7C" w:rsidP="007F1003"/>
        </w:tc>
      </w:tr>
      <w:tr w:rsidR="00EC2A7C" w:rsidTr="007F1003">
        <w:tc>
          <w:tcPr>
            <w:tcW w:w="2902" w:type="dxa"/>
            <w:shd w:val="clear" w:color="auto" w:fill="auto"/>
          </w:tcPr>
          <w:p w:rsidR="00EC2A7C" w:rsidRDefault="00EC2A7C" w:rsidP="007F1003"/>
        </w:tc>
        <w:tc>
          <w:tcPr>
            <w:tcW w:w="4601" w:type="dxa"/>
            <w:shd w:val="clear" w:color="auto" w:fill="auto"/>
          </w:tcPr>
          <w:p w:rsidR="00EC2A7C" w:rsidRDefault="00EC2A7C" w:rsidP="007F1003"/>
        </w:tc>
        <w:tc>
          <w:tcPr>
            <w:tcW w:w="6445" w:type="dxa"/>
            <w:shd w:val="clear" w:color="auto" w:fill="auto"/>
          </w:tcPr>
          <w:p w:rsidR="00EC2A7C" w:rsidRDefault="00EC2A7C" w:rsidP="007F1003"/>
        </w:tc>
      </w:tr>
      <w:tr w:rsidR="00EC2A7C" w:rsidTr="007F1003">
        <w:tc>
          <w:tcPr>
            <w:tcW w:w="2902" w:type="dxa"/>
            <w:shd w:val="clear" w:color="auto" w:fill="auto"/>
          </w:tcPr>
          <w:p w:rsidR="00EC2A7C" w:rsidRDefault="00EC2A7C" w:rsidP="007F1003"/>
        </w:tc>
        <w:tc>
          <w:tcPr>
            <w:tcW w:w="4601" w:type="dxa"/>
            <w:shd w:val="clear" w:color="auto" w:fill="auto"/>
          </w:tcPr>
          <w:p w:rsidR="00EC2A7C" w:rsidRDefault="00EC2A7C" w:rsidP="007F1003"/>
        </w:tc>
        <w:tc>
          <w:tcPr>
            <w:tcW w:w="6445" w:type="dxa"/>
            <w:shd w:val="clear" w:color="auto" w:fill="auto"/>
          </w:tcPr>
          <w:p w:rsidR="00EC2A7C" w:rsidRDefault="00EC2A7C" w:rsidP="007F1003"/>
        </w:tc>
      </w:tr>
      <w:tr w:rsidR="00EC2A7C" w:rsidTr="007F1003">
        <w:tc>
          <w:tcPr>
            <w:tcW w:w="2902" w:type="dxa"/>
            <w:shd w:val="clear" w:color="auto" w:fill="auto"/>
          </w:tcPr>
          <w:p w:rsidR="00EC2A7C" w:rsidRDefault="00EC2A7C" w:rsidP="007F1003"/>
        </w:tc>
        <w:tc>
          <w:tcPr>
            <w:tcW w:w="4601" w:type="dxa"/>
            <w:shd w:val="clear" w:color="auto" w:fill="auto"/>
          </w:tcPr>
          <w:p w:rsidR="00EC2A7C" w:rsidRDefault="00EC2A7C" w:rsidP="007F1003"/>
        </w:tc>
        <w:tc>
          <w:tcPr>
            <w:tcW w:w="6445" w:type="dxa"/>
            <w:shd w:val="clear" w:color="auto" w:fill="auto"/>
          </w:tcPr>
          <w:p w:rsidR="00EC2A7C" w:rsidRDefault="00EC2A7C" w:rsidP="007F1003"/>
        </w:tc>
      </w:tr>
      <w:tr w:rsidR="00EC2A7C" w:rsidTr="007F1003">
        <w:tc>
          <w:tcPr>
            <w:tcW w:w="2902" w:type="dxa"/>
            <w:shd w:val="clear" w:color="auto" w:fill="auto"/>
          </w:tcPr>
          <w:p w:rsidR="00EC2A7C" w:rsidRDefault="00EC2A7C" w:rsidP="007F1003"/>
        </w:tc>
        <w:tc>
          <w:tcPr>
            <w:tcW w:w="4601" w:type="dxa"/>
            <w:shd w:val="clear" w:color="auto" w:fill="auto"/>
          </w:tcPr>
          <w:p w:rsidR="00EC2A7C" w:rsidRDefault="00EC2A7C" w:rsidP="007F1003"/>
        </w:tc>
        <w:tc>
          <w:tcPr>
            <w:tcW w:w="6445" w:type="dxa"/>
            <w:shd w:val="clear" w:color="auto" w:fill="auto"/>
          </w:tcPr>
          <w:p w:rsidR="00EC2A7C" w:rsidRDefault="00EC2A7C" w:rsidP="007F1003"/>
        </w:tc>
      </w:tr>
      <w:tr w:rsidR="00EC2A7C" w:rsidTr="007F1003">
        <w:tc>
          <w:tcPr>
            <w:tcW w:w="2902" w:type="dxa"/>
            <w:shd w:val="clear" w:color="auto" w:fill="auto"/>
          </w:tcPr>
          <w:p w:rsidR="00EC2A7C" w:rsidRDefault="00EC2A7C" w:rsidP="007F1003"/>
        </w:tc>
        <w:tc>
          <w:tcPr>
            <w:tcW w:w="4601" w:type="dxa"/>
            <w:shd w:val="clear" w:color="auto" w:fill="auto"/>
          </w:tcPr>
          <w:p w:rsidR="00EC2A7C" w:rsidRDefault="00EC2A7C" w:rsidP="007F1003"/>
        </w:tc>
        <w:tc>
          <w:tcPr>
            <w:tcW w:w="6445" w:type="dxa"/>
            <w:shd w:val="clear" w:color="auto" w:fill="auto"/>
          </w:tcPr>
          <w:p w:rsidR="00EC2A7C" w:rsidRDefault="00EC2A7C" w:rsidP="007F1003"/>
        </w:tc>
      </w:tr>
      <w:tr w:rsidR="00EC2A7C" w:rsidTr="007F1003">
        <w:tc>
          <w:tcPr>
            <w:tcW w:w="2902" w:type="dxa"/>
            <w:shd w:val="clear" w:color="auto" w:fill="auto"/>
          </w:tcPr>
          <w:p w:rsidR="00EC2A7C" w:rsidRDefault="00EC2A7C" w:rsidP="007F1003"/>
        </w:tc>
        <w:tc>
          <w:tcPr>
            <w:tcW w:w="4601" w:type="dxa"/>
            <w:shd w:val="clear" w:color="auto" w:fill="auto"/>
          </w:tcPr>
          <w:p w:rsidR="00EC2A7C" w:rsidRDefault="00EC2A7C" w:rsidP="007F1003"/>
        </w:tc>
        <w:tc>
          <w:tcPr>
            <w:tcW w:w="6445" w:type="dxa"/>
            <w:shd w:val="clear" w:color="auto" w:fill="auto"/>
          </w:tcPr>
          <w:p w:rsidR="00EC2A7C" w:rsidRDefault="00EC2A7C" w:rsidP="007F1003"/>
        </w:tc>
      </w:tr>
    </w:tbl>
    <w:p w:rsidR="00A1776A" w:rsidRPr="00A1776A" w:rsidRDefault="00A1776A">
      <w:pPr>
        <w:rPr>
          <w:b/>
        </w:rPr>
      </w:pPr>
    </w:p>
    <w:sectPr w:rsidR="00A1776A" w:rsidRPr="00A1776A" w:rsidSect="008824A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4A1"/>
    <w:rsid w:val="0030277E"/>
    <w:rsid w:val="006C08DC"/>
    <w:rsid w:val="006E5D4D"/>
    <w:rsid w:val="008824A1"/>
    <w:rsid w:val="009A7DCF"/>
    <w:rsid w:val="00A1776A"/>
    <w:rsid w:val="00D87DD8"/>
    <w:rsid w:val="00EC2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3B809"/>
  <w15:chartTrackingRefBased/>
  <w15:docId w15:val="{A92C4F2B-4CB3-49BC-9611-5C3BD9240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776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776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waterquality@health.qld.gov.au" TargetMode="External"/><Relationship Id="rId4" Type="http://schemas.openxmlformats.org/officeDocument/2006/relationships/hyperlink" Target="mailto:waterquality@health.qld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Grodecki</dc:creator>
  <cp:keywords/>
  <dc:description/>
  <cp:lastModifiedBy>Daniel Field</cp:lastModifiedBy>
  <cp:revision>4</cp:revision>
  <dcterms:created xsi:type="dcterms:W3CDTF">2018-11-21T22:47:00Z</dcterms:created>
  <dcterms:modified xsi:type="dcterms:W3CDTF">2018-11-23T02:40:00Z</dcterms:modified>
</cp:coreProperties>
</file>